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NormalTable0"/>
        <w:tblW w:w="8901"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394"/>
        <w:gridCol w:w="5089"/>
        <w:gridCol w:w="1418"/>
      </w:tblGrid>
      <w:tr w:rsidR="001D64A9" w:rsidTr="002635F4">
        <w:trPr>
          <w:trHeight w:val="683"/>
        </w:trPr>
        <w:tc>
          <w:tcPr>
            <w:tcW w:w="2394" w:type="dxa"/>
          </w:tcPr>
          <w:p w:rsidR="001D64A9" w:rsidRDefault="001D64A9" w:rsidP="002635F4">
            <w:pPr>
              <w:pStyle w:val="TableParagraph"/>
              <w:ind w:left="0" w:firstLine="0"/>
              <w:rPr>
                <w:rFonts w:ascii="Times New Roman"/>
              </w:rPr>
            </w:pPr>
            <w:bookmarkStart w:id="0" w:name="_Hlk104294140"/>
            <w:r>
              <w:rPr>
                <w:noProof/>
              </w:rPr>
              <w:drawing>
                <wp:inline distT="0" distB="0" distL="0" distR="0" wp14:anchorId="11A30449" wp14:editId="35E8269B">
                  <wp:extent cx="1501140" cy="463550"/>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01140" cy="463550"/>
                          </a:xfrm>
                          <a:prstGeom prst="rect">
                            <a:avLst/>
                          </a:prstGeom>
                        </pic:spPr>
                      </pic:pic>
                    </a:graphicData>
                  </a:graphic>
                </wp:inline>
              </w:drawing>
            </w:r>
          </w:p>
        </w:tc>
        <w:tc>
          <w:tcPr>
            <w:tcW w:w="5089" w:type="dxa"/>
          </w:tcPr>
          <w:p w:rsidR="00803AE5" w:rsidRDefault="00803AE5" w:rsidP="002635F4">
            <w:pPr>
              <w:pStyle w:val="TableParagraph"/>
              <w:ind w:left="-26" w:right="1" w:firstLine="0"/>
              <w:jc w:val="center"/>
              <w:rPr>
                <w:rFonts w:ascii="Calibri"/>
                <w:b/>
                <w:lang w:val="es-ES"/>
              </w:rPr>
            </w:pPr>
          </w:p>
          <w:p w:rsidR="001D64A9" w:rsidRDefault="001D64A9" w:rsidP="002635F4">
            <w:pPr>
              <w:pStyle w:val="TableParagraph"/>
              <w:ind w:left="-26" w:right="1" w:firstLine="0"/>
              <w:jc w:val="center"/>
              <w:rPr>
                <w:rFonts w:ascii="Calibri"/>
                <w:b/>
                <w:lang w:val="es-ES"/>
              </w:rPr>
            </w:pPr>
            <w:r w:rsidRPr="00C343F7">
              <w:rPr>
                <w:rFonts w:ascii="Calibri"/>
                <w:b/>
                <w:lang w:val="es-ES"/>
              </w:rPr>
              <w:t xml:space="preserve">ANEXO I: </w:t>
            </w:r>
            <w:r w:rsidRPr="007E1CDD">
              <w:rPr>
                <w:rFonts w:asciiTheme="minorHAnsi" w:hAnsiTheme="minorHAnsi" w:cstheme="minorHAnsi"/>
                <w:b/>
                <w:lang w:val="es-ES"/>
              </w:rPr>
              <w:t>DECLARACI</w:t>
            </w:r>
            <w:r w:rsidR="007E1CDD" w:rsidRPr="007E1CDD">
              <w:rPr>
                <w:rFonts w:asciiTheme="minorHAnsi" w:hAnsiTheme="minorHAnsi" w:cstheme="minorHAnsi"/>
                <w:b/>
                <w:lang w:val="es-ES"/>
              </w:rPr>
              <w:t>Ó</w:t>
            </w:r>
            <w:r w:rsidRPr="007E1CDD">
              <w:rPr>
                <w:rFonts w:asciiTheme="minorHAnsi" w:hAnsiTheme="minorHAnsi" w:cstheme="minorHAnsi"/>
                <w:b/>
                <w:lang w:val="es-ES"/>
              </w:rPr>
              <w:t xml:space="preserve">N </w:t>
            </w:r>
            <w:r w:rsidRPr="00C343F7">
              <w:rPr>
                <w:rFonts w:ascii="Calibri"/>
                <w:b/>
                <w:lang w:val="es-ES"/>
              </w:rPr>
              <w:t>RESPONSABLE</w:t>
            </w:r>
          </w:p>
          <w:p w:rsidR="00803AE5" w:rsidRPr="00C343F7" w:rsidRDefault="00803AE5" w:rsidP="002635F4">
            <w:pPr>
              <w:pStyle w:val="TableParagraph"/>
              <w:ind w:left="-26" w:right="1" w:firstLine="0"/>
              <w:jc w:val="center"/>
              <w:rPr>
                <w:rFonts w:ascii="Calibri"/>
                <w:b/>
                <w:sz w:val="24"/>
                <w:lang w:val="es-ES"/>
              </w:rPr>
            </w:pPr>
          </w:p>
        </w:tc>
        <w:tc>
          <w:tcPr>
            <w:tcW w:w="1418" w:type="dxa"/>
          </w:tcPr>
          <w:p w:rsidR="001D64A9" w:rsidRPr="000A2AC6" w:rsidRDefault="007E1CDD" w:rsidP="002635F4">
            <w:pPr>
              <w:pStyle w:val="TableParagraph"/>
              <w:ind w:left="0" w:firstLine="0"/>
              <w:rPr>
                <w:rFonts w:ascii="Calibri" w:hAnsi="Calibri"/>
                <w:b/>
                <w:sz w:val="16"/>
                <w:lang w:val="es-ES"/>
              </w:rPr>
            </w:pPr>
            <w:r>
              <w:rPr>
                <w:rFonts w:ascii="Calibri" w:hAnsi="Calibri"/>
                <w:b/>
                <w:sz w:val="20"/>
                <w:lang w:val="es-ES"/>
              </w:rPr>
              <w:t xml:space="preserve"> </w:t>
            </w:r>
            <w:r w:rsidR="001D64A9" w:rsidRPr="000A2AC6">
              <w:rPr>
                <w:rFonts w:ascii="Calibri" w:hAnsi="Calibri"/>
                <w:b/>
                <w:sz w:val="20"/>
                <w:lang w:val="es-ES"/>
              </w:rPr>
              <w:t>I‐</w:t>
            </w:r>
            <w:r w:rsidR="001D64A9" w:rsidRPr="000A2AC6">
              <w:rPr>
                <w:rFonts w:ascii="Calibri" w:hAnsi="Calibri"/>
                <w:b/>
                <w:sz w:val="16"/>
                <w:lang w:val="es-ES"/>
              </w:rPr>
              <w:t xml:space="preserve">LAB22 </w:t>
            </w:r>
            <w:r w:rsidR="001D64A9">
              <w:rPr>
                <w:rFonts w:ascii="Calibri" w:hAnsi="Calibri"/>
                <w:b/>
                <w:sz w:val="16"/>
                <w:lang w:val="es-ES"/>
              </w:rPr>
              <w:t>B</w:t>
            </w:r>
          </w:p>
          <w:p w:rsidR="001D64A9" w:rsidRPr="000A2AC6" w:rsidRDefault="001D64A9" w:rsidP="002635F4">
            <w:pPr>
              <w:pStyle w:val="TableParagraph"/>
              <w:spacing w:line="244" w:lineRule="exact"/>
              <w:ind w:left="70" w:firstLine="0"/>
              <w:rPr>
                <w:rFonts w:ascii="Calibri" w:hAnsi="Calibri"/>
                <w:sz w:val="16"/>
                <w:lang w:val="es-ES"/>
              </w:rPr>
            </w:pPr>
            <w:r w:rsidRPr="000A2AC6">
              <w:rPr>
                <w:rFonts w:ascii="Calibri" w:hAnsi="Calibri"/>
                <w:b/>
                <w:sz w:val="16"/>
                <w:lang w:val="es-ES"/>
              </w:rPr>
              <w:t>Revisión:</w:t>
            </w:r>
            <w:r w:rsidRPr="000A2AC6">
              <w:rPr>
                <w:rFonts w:ascii="Calibri" w:hAnsi="Calibri"/>
                <w:b/>
                <w:spacing w:val="-2"/>
                <w:sz w:val="16"/>
                <w:lang w:val="es-ES"/>
              </w:rPr>
              <w:t xml:space="preserve"> </w:t>
            </w:r>
            <w:r w:rsidRPr="000A2AC6">
              <w:rPr>
                <w:rFonts w:ascii="Calibri" w:hAnsi="Calibri"/>
                <w:sz w:val="16"/>
                <w:lang w:val="es-ES"/>
              </w:rPr>
              <w:t>1</w:t>
            </w:r>
          </w:p>
          <w:p w:rsidR="001D64A9" w:rsidRPr="000A2AC6" w:rsidRDefault="001D64A9" w:rsidP="002635F4">
            <w:pPr>
              <w:pStyle w:val="TableParagraph"/>
              <w:spacing w:line="244" w:lineRule="exact"/>
              <w:ind w:left="70" w:firstLine="0"/>
              <w:rPr>
                <w:rFonts w:ascii="Calibri"/>
                <w:sz w:val="20"/>
                <w:lang w:val="es-ES"/>
              </w:rPr>
            </w:pPr>
            <w:r w:rsidRPr="000A2AC6">
              <w:rPr>
                <w:rFonts w:ascii="Calibri"/>
                <w:b/>
                <w:sz w:val="16"/>
                <w:lang w:val="es-ES"/>
              </w:rPr>
              <w:t>Fecha</w:t>
            </w:r>
            <w:r w:rsidRPr="000A2AC6">
              <w:rPr>
                <w:rFonts w:ascii="Calibri"/>
                <w:sz w:val="16"/>
                <w:lang w:val="es-ES"/>
              </w:rPr>
              <w:t>:</w:t>
            </w:r>
            <w:r w:rsidRPr="000A2AC6">
              <w:rPr>
                <w:rFonts w:ascii="Calibri"/>
                <w:spacing w:val="-2"/>
                <w:sz w:val="16"/>
                <w:lang w:val="es-ES"/>
              </w:rPr>
              <w:t xml:space="preserve"> </w:t>
            </w:r>
            <w:proofErr w:type="gramStart"/>
            <w:r w:rsidRPr="000A2AC6">
              <w:rPr>
                <w:rFonts w:ascii="Calibri"/>
                <w:spacing w:val="-2"/>
                <w:sz w:val="16"/>
                <w:lang w:val="es-ES"/>
              </w:rPr>
              <w:t>Ma</w:t>
            </w:r>
            <w:r>
              <w:rPr>
                <w:rFonts w:ascii="Calibri"/>
                <w:spacing w:val="-2"/>
                <w:sz w:val="16"/>
                <w:lang w:val="es-ES"/>
              </w:rPr>
              <w:t>yo</w:t>
            </w:r>
            <w:proofErr w:type="gramEnd"/>
            <w:r w:rsidRPr="000A2AC6">
              <w:rPr>
                <w:rFonts w:ascii="Calibri"/>
                <w:spacing w:val="-2"/>
                <w:sz w:val="16"/>
                <w:lang w:val="es-ES"/>
              </w:rPr>
              <w:t xml:space="preserve"> 2022</w:t>
            </w:r>
          </w:p>
        </w:tc>
      </w:tr>
      <w:bookmarkEnd w:id="0"/>
    </w:tbl>
    <w:p w:rsidR="00446FE0" w:rsidRDefault="00446FE0"/>
    <w:p w:rsidR="001D64A9" w:rsidRDefault="001D64A9" w:rsidP="001D64A9">
      <w:pPr>
        <w:jc w:val="both"/>
        <w:rPr>
          <w:sz w:val="24"/>
        </w:rPr>
      </w:pPr>
      <w:r>
        <w:rPr>
          <w:sz w:val="24"/>
        </w:rPr>
        <w:t xml:space="preserve">D/Dª. </w:t>
      </w:r>
      <w:r>
        <w:rPr>
          <w:sz w:val="24"/>
        </w:rPr>
        <w:fldChar w:fldCharType="begin">
          <w:ffData>
            <w:name w:val="Texto1"/>
            <w:enabled/>
            <w:calcOnExit/>
            <w:textInput/>
          </w:ffData>
        </w:fldChar>
      </w:r>
      <w:bookmarkStart w:id="1" w:name="Texto1"/>
      <w:r>
        <w:rPr>
          <w:sz w:val="24"/>
        </w:rPr>
        <w:instrText xml:space="preserve"> FORMTEXT </w:instrText>
      </w:r>
      <w:r>
        <w:rPr>
          <w:sz w:val="24"/>
        </w:rPr>
      </w:r>
      <w:r>
        <w:rPr>
          <w:sz w:val="24"/>
        </w:rPr>
        <w:fldChar w:fldCharType="separate"/>
      </w:r>
      <w:r w:rsidR="009936B4">
        <w:rPr>
          <w:noProof/>
          <w:sz w:val="24"/>
        </w:rPr>
        <w:t> </w:t>
      </w:r>
      <w:r w:rsidR="009936B4">
        <w:rPr>
          <w:noProof/>
          <w:sz w:val="24"/>
        </w:rPr>
        <w:t> </w:t>
      </w:r>
      <w:r w:rsidR="009936B4">
        <w:rPr>
          <w:noProof/>
          <w:sz w:val="24"/>
        </w:rPr>
        <w:t> </w:t>
      </w:r>
      <w:r w:rsidR="009936B4">
        <w:rPr>
          <w:noProof/>
          <w:sz w:val="24"/>
        </w:rPr>
        <w:t> </w:t>
      </w:r>
      <w:r w:rsidR="009936B4">
        <w:rPr>
          <w:noProof/>
          <w:sz w:val="24"/>
        </w:rPr>
        <w:t> </w:t>
      </w:r>
      <w:r>
        <w:rPr>
          <w:sz w:val="24"/>
        </w:rPr>
        <w:fldChar w:fldCharType="end"/>
      </w:r>
      <w:bookmarkEnd w:id="1"/>
      <w:r>
        <w:rPr>
          <w:sz w:val="24"/>
        </w:rPr>
        <w:t xml:space="preserve"> </w:t>
      </w:r>
      <w:r w:rsidRPr="00E015EC">
        <w:rPr>
          <w:sz w:val="24"/>
        </w:rPr>
        <w:t xml:space="preserve">, </w:t>
      </w:r>
      <w:r>
        <w:rPr>
          <w:sz w:val="24"/>
        </w:rPr>
        <w:t xml:space="preserve">con </w:t>
      </w:r>
      <w:r w:rsidRPr="00E015EC">
        <w:rPr>
          <w:sz w:val="24"/>
        </w:rPr>
        <w:t>DNI</w:t>
      </w:r>
      <w:r>
        <w:rPr>
          <w:sz w:val="24"/>
        </w:rPr>
        <w:t>/NIE/PASAPORTE</w:t>
      </w:r>
      <w:r w:rsidRPr="00E015EC">
        <w:rPr>
          <w:sz w:val="24"/>
        </w:rPr>
        <w:t xml:space="preserve"> </w:t>
      </w:r>
      <w:r>
        <w:rPr>
          <w:sz w:val="24"/>
        </w:rPr>
        <w:t xml:space="preserve">Nº </w:t>
      </w:r>
      <w:r>
        <w:rPr>
          <w:sz w:val="24"/>
        </w:rPr>
        <w:fldChar w:fldCharType="begin">
          <w:ffData>
            <w:name w:val="Texto2"/>
            <w:enabled/>
            <w:calcOnExit w:val="0"/>
            <w:textInput/>
          </w:ffData>
        </w:fldChar>
      </w:r>
      <w:bookmarkStart w:id="2" w:name="Texto2"/>
      <w:r>
        <w:rPr>
          <w:sz w:val="24"/>
        </w:rPr>
        <w:instrText xml:space="preserve"> FORMTEXT </w:instrText>
      </w:r>
      <w:r>
        <w:rPr>
          <w:sz w:val="24"/>
        </w:rPr>
      </w:r>
      <w:r>
        <w:rPr>
          <w:sz w:val="24"/>
        </w:rPr>
        <w:fldChar w:fldCharType="separate"/>
      </w:r>
      <w:r w:rsidR="00B12C2E">
        <w:rPr>
          <w:noProof/>
          <w:sz w:val="24"/>
        </w:rPr>
        <w:t> </w:t>
      </w:r>
      <w:r w:rsidR="00B12C2E">
        <w:rPr>
          <w:noProof/>
          <w:sz w:val="24"/>
        </w:rPr>
        <w:t> </w:t>
      </w:r>
      <w:r w:rsidR="00B12C2E">
        <w:rPr>
          <w:noProof/>
          <w:sz w:val="24"/>
        </w:rPr>
        <w:t> </w:t>
      </w:r>
      <w:r w:rsidR="00B12C2E">
        <w:rPr>
          <w:noProof/>
          <w:sz w:val="24"/>
        </w:rPr>
        <w:t> </w:t>
      </w:r>
      <w:r w:rsidR="00B12C2E">
        <w:rPr>
          <w:noProof/>
          <w:sz w:val="24"/>
        </w:rPr>
        <w:t> </w:t>
      </w:r>
      <w:r>
        <w:rPr>
          <w:sz w:val="24"/>
        </w:rPr>
        <w:fldChar w:fldCharType="end"/>
      </w:r>
      <w:bookmarkEnd w:id="2"/>
      <w:r>
        <w:rPr>
          <w:sz w:val="24"/>
        </w:rPr>
        <w:t xml:space="preserve"> </w:t>
      </w:r>
      <w:r w:rsidRPr="00E015EC">
        <w:rPr>
          <w:sz w:val="24"/>
        </w:rPr>
        <w:t>y</w:t>
      </w:r>
      <w:r>
        <w:rPr>
          <w:sz w:val="24"/>
        </w:rPr>
        <w:t xml:space="preserve">  </w:t>
      </w:r>
      <w:r>
        <w:rPr>
          <w:sz w:val="24"/>
        </w:rPr>
        <w:fldChar w:fldCharType="begin">
          <w:ffData>
            <w:name w:val="Texto3"/>
            <w:enabled/>
            <w:calcOnExit w:val="0"/>
            <w:textInput/>
          </w:ffData>
        </w:fldChar>
      </w:r>
      <w:bookmarkStart w:id="3" w:name="Texto3"/>
      <w:r>
        <w:rPr>
          <w:sz w:val="24"/>
        </w:rPr>
        <w:instrText xml:space="preserve"> FORMTEXT </w:instrText>
      </w:r>
      <w:r>
        <w:rPr>
          <w:sz w:val="24"/>
        </w:rPr>
      </w:r>
      <w:r>
        <w:rPr>
          <w:sz w:val="24"/>
        </w:rPr>
        <w:fldChar w:fldCharType="separate"/>
      </w:r>
      <w:r w:rsidR="00B12C2E">
        <w:rPr>
          <w:noProof/>
          <w:sz w:val="24"/>
        </w:rPr>
        <w:t> </w:t>
      </w:r>
      <w:r w:rsidR="00B12C2E">
        <w:rPr>
          <w:noProof/>
          <w:sz w:val="24"/>
        </w:rPr>
        <w:t> </w:t>
      </w:r>
      <w:r w:rsidR="00B12C2E">
        <w:rPr>
          <w:noProof/>
          <w:sz w:val="24"/>
        </w:rPr>
        <w:t> </w:t>
      </w:r>
      <w:r w:rsidR="00B12C2E">
        <w:rPr>
          <w:noProof/>
          <w:sz w:val="24"/>
        </w:rPr>
        <w:t> </w:t>
      </w:r>
      <w:r w:rsidR="00B12C2E">
        <w:rPr>
          <w:noProof/>
          <w:sz w:val="24"/>
        </w:rPr>
        <w:t> </w:t>
      </w:r>
      <w:r>
        <w:rPr>
          <w:sz w:val="24"/>
        </w:rPr>
        <w:fldChar w:fldCharType="end"/>
      </w:r>
      <w:bookmarkEnd w:id="3"/>
      <w:r>
        <w:rPr>
          <w:sz w:val="24"/>
        </w:rPr>
        <w:t xml:space="preserve"> </w:t>
      </w:r>
      <w:r w:rsidRPr="00E015EC">
        <w:rPr>
          <w:sz w:val="24"/>
        </w:rPr>
        <w:t xml:space="preserve"> años de edad</w:t>
      </w:r>
      <w:r>
        <w:rPr>
          <w:sz w:val="24"/>
        </w:rPr>
        <w:t>,</w:t>
      </w:r>
    </w:p>
    <w:p w:rsidR="006E3C74" w:rsidRPr="00E015EC" w:rsidRDefault="006E3C74" w:rsidP="001D64A9">
      <w:pPr>
        <w:jc w:val="both"/>
        <w:rPr>
          <w:sz w:val="24"/>
        </w:rPr>
      </w:pPr>
    </w:p>
    <w:p w:rsidR="001D64A9" w:rsidRPr="006A19F3" w:rsidRDefault="001D64A9" w:rsidP="001D64A9">
      <w:pPr>
        <w:jc w:val="both"/>
        <w:rPr>
          <w:b/>
          <w:sz w:val="24"/>
        </w:rPr>
      </w:pPr>
      <w:r w:rsidRPr="006A19F3">
        <w:rPr>
          <w:b/>
          <w:sz w:val="24"/>
        </w:rPr>
        <w:t>DECLARA</w:t>
      </w:r>
    </w:p>
    <w:p w:rsidR="009A5231" w:rsidRDefault="001D64A9" w:rsidP="006E3C74">
      <w:pPr>
        <w:ind w:firstLine="426"/>
        <w:jc w:val="both"/>
        <w:rPr>
          <w:sz w:val="24"/>
        </w:rPr>
      </w:pPr>
      <w:r w:rsidRPr="00E015EC">
        <w:rPr>
          <w:sz w:val="24"/>
        </w:rPr>
        <w:t xml:space="preserve">Cumplir con los </w:t>
      </w:r>
      <w:r w:rsidR="003640A2">
        <w:rPr>
          <w:sz w:val="24"/>
        </w:rPr>
        <w:t xml:space="preserve">siguientes </w:t>
      </w:r>
      <w:r w:rsidRPr="00E015EC">
        <w:rPr>
          <w:sz w:val="24"/>
        </w:rPr>
        <w:t xml:space="preserve">requisitos establecidos en </w:t>
      </w:r>
      <w:r w:rsidR="00F02D45">
        <w:rPr>
          <w:sz w:val="24"/>
        </w:rPr>
        <w:t xml:space="preserve">el apartado décimo de la convocatoria de subvenciones aprobada por la Resolución del Servicio Público de Empleo de Castilla y León, por la que se convocan, de acuerdo a lo establecido en la Orden EEI/827/2019 y sus modificaciones posteriores, </w:t>
      </w:r>
      <w:r w:rsidR="000E2140">
        <w:rPr>
          <w:sz w:val="24"/>
        </w:rPr>
        <w:t>subvenciones públicas y se regula el procedimiento de concesión para el año 2023, en el ámbito de colaboración con entidades sin ánimo de lucro que contraten personas desempleadas para la prestación de servicios de interés general y social y Castilla y León.</w:t>
      </w:r>
    </w:p>
    <w:p w:rsidR="006E3C74" w:rsidRDefault="006E3C74" w:rsidP="006E3C74">
      <w:pPr>
        <w:ind w:firstLine="426"/>
        <w:jc w:val="both"/>
        <w:rPr>
          <w:sz w:val="24"/>
        </w:rPr>
      </w:pPr>
    </w:p>
    <w:p w:rsidR="00547C4C" w:rsidRDefault="00A9202F" w:rsidP="006E3C74">
      <w:pPr>
        <w:autoSpaceDE w:val="0"/>
        <w:autoSpaceDN w:val="0"/>
        <w:adjustRightInd w:val="0"/>
        <w:ind w:firstLine="426"/>
        <w:jc w:val="both"/>
        <w:rPr>
          <w:rFonts w:ascii="Calibri" w:hAnsi="Calibri" w:cs="Calibri"/>
          <w:sz w:val="24"/>
          <w:szCs w:val="24"/>
        </w:rPr>
      </w:pPr>
      <w:sdt>
        <w:sdtPr>
          <w:rPr>
            <w:sz w:val="24"/>
            <w:szCs w:val="24"/>
          </w:rPr>
          <w:id w:val="452370571"/>
          <w14:checkbox>
            <w14:checked w14:val="1"/>
            <w14:checkedState w14:val="2612" w14:font="MS Gothic"/>
            <w14:uncheckedState w14:val="2610" w14:font="MS Gothic"/>
          </w14:checkbox>
        </w:sdtPr>
        <w:sdtEndPr/>
        <w:sdtContent>
          <w:r>
            <w:rPr>
              <w:rFonts w:ascii="MS Gothic" w:eastAsia="MS Gothic" w:hAnsi="MS Gothic" w:hint="eastAsia"/>
              <w:sz w:val="24"/>
              <w:szCs w:val="24"/>
            </w:rPr>
            <w:t>☒</w:t>
          </w:r>
        </w:sdtContent>
      </w:sdt>
      <w:r w:rsidR="00803AE5" w:rsidRPr="00547C4C">
        <w:rPr>
          <w:sz w:val="24"/>
          <w:szCs w:val="24"/>
        </w:rPr>
        <w:t xml:space="preserve">  </w:t>
      </w:r>
      <w:r w:rsidR="00803AE5" w:rsidRPr="006E3C74">
        <w:rPr>
          <w:rFonts w:ascii="Calibri" w:hAnsi="Calibri" w:cs="Calibri"/>
          <w:sz w:val="24"/>
          <w:szCs w:val="24"/>
        </w:rPr>
        <w:t xml:space="preserve">No haber sido </w:t>
      </w:r>
      <w:r w:rsidR="006E3C74" w:rsidRPr="006E3C74">
        <w:rPr>
          <w:rFonts w:ascii="Calibri" w:hAnsi="Calibri" w:cs="Calibri"/>
          <w:sz w:val="24"/>
          <w:szCs w:val="24"/>
        </w:rPr>
        <w:t>un trabajador que  en los doce meses anteriores a la fecha de inicio de la contratación por la que se ha solicitado esta subvención, hubiera sido ya destinatario bien de estas subvenciones, bien de las subvenciones, cofinanciadas por el Fondo Social Europeo (FSE), destinadas a la contratación temporal de personas desempleadas y de personas beneficiarias de Renta Garantizada de Ciudadanía, por entidades sin ánimo de lucro, para la realización de obras y servicios de interés general y social, en el ámbito territorial de la Comunidad de Castilla y León.</w:t>
      </w:r>
    </w:p>
    <w:p w:rsidR="006E3C74" w:rsidRPr="00547C4C" w:rsidRDefault="006E3C74" w:rsidP="006E3C74">
      <w:pPr>
        <w:autoSpaceDE w:val="0"/>
        <w:autoSpaceDN w:val="0"/>
        <w:adjustRightInd w:val="0"/>
        <w:ind w:firstLine="426"/>
        <w:jc w:val="both"/>
        <w:rPr>
          <w:rFonts w:ascii="Calibri" w:hAnsi="Calibri" w:cs="Calibri"/>
          <w:sz w:val="24"/>
          <w:szCs w:val="24"/>
        </w:rPr>
      </w:pPr>
    </w:p>
    <w:p w:rsidR="00803AE5" w:rsidRPr="00547C4C" w:rsidRDefault="00A9202F" w:rsidP="00547C4C">
      <w:pPr>
        <w:ind w:firstLine="426"/>
        <w:jc w:val="both"/>
        <w:rPr>
          <w:sz w:val="24"/>
          <w:szCs w:val="24"/>
        </w:rPr>
      </w:pPr>
      <w:sdt>
        <w:sdtPr>
          <w:rPr>
            <w:sz w:val="24"/>
            <w:szCs w:val="24"/>
          </w:rPr>
          <w:id w:val="1250228691"/>
          <w14:checkbox>
            <w14:checked w14:val="1"/>
            <w14:checkedState w14:val="2612" w14:font="MS Gothic"/>
            <w14:uncheckedState w14:val="2610" w14:font="MS Gothic"/>
          </w14:checkbox>
        </w:sdtPr>
        <w:sdtEndPr/>
        <w:sdtContent>
          <w:r>
            <w:rPr>
              <w:rFonts w:ascii="MS Gothic" w:eastAsia="MS Gothic" w:hAnsi="MS Gothic" w:hint="eastAsia"/>
              <w:sz w:val="24"/>
              <w:szCs w:val="24"/>
            </w:rPr>
            <w:t>☒</w:t>
          </w:r>
        </w:sdtContent>
      </w:sdt>
      <w:r w:rsidR="00803AE5" w:rsidRPr="00547C4C">
        <w:rPr>
          <w:sz w:val="24"/>
          <w:szCs w:val="24"/>
        </w:rPr>
        <w:t xml:space="preserve">  </w:t>
      </w:r>
      <w:r w:rsidR="00803AE5" w:rsidRPr="00547C4C">
        <w:rPr>
          <w:rFonts w:ascii="Calibri" w:hAnsi="Calibri" w:cs="Calibri"/>
          <w:sz w:val="24"/>
          <w:szCs w:val="24"/>
        </w:rPr>
        <w:t>No ostentar ningún cargo de dirección ni ser miembro de los órganos de administración, gobierno o representación de la Fundación Universidad de Valladolid</w:t>
      </w:r>
    </w:p>
    <w:p w:rsidR="001D64A9" w:rsidRDefault="001D64A9" w:rsidP="003640A2">
      <w:pPr>
        <w:widowControl w:val="0"/>
        <w:tabs>
          <w:tab w:val="left" w:pos="455"/>
        </w:tabs>
        <w:autoSpaceDE w:val="0"/>
        <w:autoSpaceDN w:val="0"/>
        <w:spacing w:before="1" w:after="0" w:line="240" w:lineRule="auto"/>
        <w:ind w:right="-1"/>
        <w:jc w:val="both"/>
        <w:rPr>
          <w:sz w:val="24"/>
        </w:rPr>
      </w:pPr>
      <w:r>
        <w:rPr>
          <w:sz w:val="24"/>
        </w:rPr>
        <w:tab/>
      </w:r>
    </w:p>
    <w:p w:rsidR="001D64A9" w:rsidRDefault="001D64A9" w:rsidP="001D64A9">
      <w:pPr>
        <w:widowControl w:val="0"/>
        <w:tabs>
          <w:tab w:val="left" w:pos="455"/>
        </w:tabs>
        <w:autoSpaceDE w:val="0"/>
        <w:autoSpaceDN w:val="0"/>
        <w:spacing w:before="1" w:after="0" w:line="240" w:lineRule="auto"/>
        <w:ind w:right="-1"/>
        <w:jc w:val="both"/>
        <w:rPr>
          <w:sz w:val="24"/>
        </w:rPr>
      </w:pPr>
    </w:p>
    <w:p w:rsidR="001D64A9" w:rsidRDefault="001D64A9" w:rsidP="001D64A9">
      <w:pPr>
        <w:widowControl w:val="0"/>
        <w:tabs>
          <w:tab w:val="left" w:pos="455"/>
        </w:tabs>
        <w:autoSpaceDE w:val="0"/>
        <w:autoSpaceDN w:val="0"/>
        <w:spacing w:before="1" w:after="0" w:line="240" w:lineRule="auto"/>
        <w:ind w:right="-1"/>
        <w:jc w:val="both"/>
        <w:rPr>
          <w:sz w:val="24"/>
        </w:rPr>
      </w:pPr>
      <w:r>
        <w:rPr>
          <w:sz w:val="24"/>
        </w:rPr>
        <w:tab/>
      </w:r>
      <w:r w:rsidR="00A04634">
        <w:rPr>
          <w:sz w:val="24"/>
        </w:rPr>
        <w:t xml:space="preserve">Asimismo, declara aceptar </w:t>
      </w:r>
      <w:r>
        <w:rPr>
          <w:sz w:val="24"/>
        </w:rPr>
        <w:t>las bases y normas de funcionamiento establecidas para este proceso de selección.</w:t>
      </w:r>
    </w:p>
    <w:p w:rsidR="001D64A9" w:rsidRDefault="001D64A9" w:rsidP="001D64A9">
      <w:pPr>
        <w:widowControl w:val="0"/>
        <w:tabs>
          <w:tab w:val="left" w:pos="455"/>
        </w:tabs>
        <w:autoSpaceDE w:val="0"/>
        <w:autoSpaceDN w:val="0"/>
        <w:spacing w:before="1" w:after="0" w:line="240" w:lineRule="auto"/>
        <w:ind w:right="-1"/>
        <w:jc w:val="both"/>
        <w:rPr>
          <w:sz w:val="24"/>
        </w:rPr>
      </w:pPr>
    </w:p>
    <w:p w:rsidR="001D64A9" w:rsidRDefault="001D64A9" w:rsidP="001D64A9">
      <w:pPr>
        <w:widowControl w:val="0"/>
        <w:tabs>
          <w:tab w:val="left" w:pos="455"/>
        </w:tabs>
        <w:autoSpaceDE w:val="0"/>
        <w:autoSpaceDN w:val="0"/>
        <w:spacing w:before="1" w:after="0" w:line="240" w:lineRule="auto"/>
        <w:ind w:right="-1"/>
        <w:jc w:val="both"/>
        <w:rPr>
          <w:sz w:val="24"/>
        </w:rPr>
      </w:pPr>
    </w:p>
    <w:p w:rsidR="001D64A9" w:rsidRDefault="001D64A9" w:rsidP="001D64A9">
      <w:pPr>
        <w:widowControl w:val="0"/>
        <w:tabs>
          <w:tab w:val="left" w:pos="455"/>
        </w:tabs>
        <w:autoSpaceDE w:val="0"/>
        <w:autoSpaceDN w:val="0"/>
        <w:spacing w:before="1" w:after="0" w:line="240" w:lineRule="auto"/>
        <w:ind w:right="-1"/>
        <w:jc w:val="both"/>
        <w:rPr>
          <w:sz w:val="24"/>
        </w:rPr>
      </w:pPr>
      <w:r>
        <w:rPr>
          <w:sz w:val="24"/>
        </w:rPr>
        <w:t xml:space="preserve">Para que conste a los efectos oportunos, lo firmo en </w:t>
      </w:r>
      <w:r>
        <w:rPr>
          <w:sz w:val="24"/>
        </w:rPr>
        <w:fldChar w:fldCharType="begin">
          <w:ffData>
            <w:name w:val="Texto4"/>
            <w:enabled/>
            <w:calcOnExit w:val="0"/>
            <w:textInput/>
          </w:ffData>
        </w:fldChar>
      </w:r>
      <w:bookmarkStart w:id="4" w:name="Texto4"/>
      <w:r>
        <w:rPr>
          <w:sz w:val="24"/>
        </w:rPr>
        <w:instrText xml:space="preserve"> FORMTEXT </w:instrText>
      </w:r>
      <w:r>
        <w:rPr>
          <w:sz w:val="24"/>
        </w:rPr>
      </w:r>
      <w:r>
        <w:rPr>
          <w:sz w:val="24"/>
        </w:rPr>
        <w:fldChar w:fldCharType="separate"/>
      </w:r>
      <w:r w:rsidR="002635F4">
        <w:rPr>
          <w:noProof/>
          <w:sz w:val="24"/>
        </w:rPr>
        <w:t> </w:t>
      </w:r>
      <w:r w:rsidR="002635F4">
        <w:rPr>
          <w:noProof/>
          <w:sz w:val="24"/>
        </w:rPr>
        <w:t> </w:t>
      </w:r>
      <w:r w:rsidR="002635F4">
        <w:rPr>
          <w:noProof/>
          <w:sz w:val="24"/>
        </w:rPr>
        <w:t> </w:t>
      </w:r>
      <w:r w:rsidR="002635F4">
        <w:rPr>
          <w:noProof/>
          <w:sz w:val="24"/>
        </w:rPr>
        <w:t> </w:t>
      </w:r>
      <w:r w:rsidR="002635F4">
        <w:rPr>
          <w:noProof/>
          <w:sz w:val="24"/>
        </w:rPr>
        <w:t> </w:t>
      </w:r>
      <w:r>
        <w:rPr>
          <w:sz w:val="24"/>
        </w:rPr>
        <w:fldChar w:fldCharType="end"/>
      </w:r>
      <w:bookmarkEnd w:id="4"/>
      <w:r>
        <w:rPr>
          <w:sz w:val="24"/>
        </w:rPr>
        <w:t xml:space="preserve"> a </w:t>
      </w:r>
      <w:r>
        <w:rPr>
          <w:sz w:val="24"/>
        </w:rPr>
        <w:fldChar w:fldCharType="begin">
          <w:ffData>
            <w:name w:val="Texto5"/>
            <w:enabled/>
            <w:calcOnExit w:val="0"/>
            <w:textInput/>
          </w:ffData>
        </w:fldChar>
      </w:r>
      <w:bookmarkStart w:id="5" w:name="Texto5"/>
      <w:r>
        <w:rPr>
          <w:sz w:val="24"/>
        </w:rPr>
        <w:instrText xml:space="preserve"> FORMTEXT </w:instrText>
      </w:r>
      <w:r>
        <w:rPr>
          <w:sz w:val="24"/>
        </w:rPr>
      </w:r>
      <w:r>
        <w:rPr>
          <w:sz w:val="24"/>
        </w:rPr>
        <w:fldChar w:fldCharType="separate"/>
      </w:r>
      <w:r w:rsidR="00C2639D">
        <w:rPr>
          <w:noProof/>
          <w:sz w:val="24"/>
        </w:rPr>
        <w:t> </w:t>
      </w:r>
      <w:r w:rsidR="00C2639D">
        <w:rPr>
          <w:noProof/>
          <w:sz w:val="24"/>
        </w:rPr>
        <w:t> </w:t>
      </w:r>
      <w:r w:rsidR="00C2639D">
        <w:rPr>
          <w:noProof/>
          <w:sz w:val="24"/>
        </w:rPr>
        <w:t> </w:t>
      </w:r>
      <w:r w:rsidR="00C2639D">
        <w:rPr>
          <w:noProof/>
          <w:sz w:val="24"/>
        </w:rPr>
        <w:t> </w:t>
      </w:r>
      <w:r w:rsidR="00C2639D">
        <w:rPr>
          <w:noProof/>
          <w:sz w:val="24"/>
        </w:rPr>
        <w:t> </w:t>
      </w:r>
      <w:r>
        <w:rPr>
          <w:sz w:val="24"/>
        </w:rPr>
        <w:fldChar w:fldCharType="end"/>
      </w:r>
      <w:bookmarkEnd w:id="5"/>
      <w:r>
        <w:rPr>
          <w:sz w:val="24"/>
        </w:rPr>
        <w:t xml:space="preserve"> de </w:t>
      </w:r>
      <w:r w:rsidR="00FC267D">
        <w:rPr>
          <w:sz w:val="24"/>
        </w:rPr>
        <w:fldChar w:fldCharType="begin">
          <w:ffData>
            <w:name w:val="Texto6"/>
            <w:enabled/>
            <w:calcOnExit w:val="0"/>
            <w:textInput/>
          </w:ffData>
        </w:fldChar>
      </w:r>
      <w:bookmarkStart w:id="6" w:name="Texto6"/>
      <w:r w:rsidR="00FC267D">
        <w:rPr>
          <w:sz w:val="24"/>
        </w:rPr>
        <w:instrText xml:space="preserve"> FORMTEXT </w:instrText>
      </w:r>
      <w:r w:rsidR="00FC267D">
        <w:rPr>
          <w:sz w:val="24"/>
        </w:rPr>
      </w:r>
      <w:r w:rsidR="00FC267D">
        <w:rPr>
          <w:sz w:val="24"/>
        </w:rPr>
        <w:fldChar w:fldCharType="separate"/>
      </w:r>
      <w:r w:rsidR="00FC267D">
        <w:rPr>
          <w:noProof/>
          <w:sz w:val="24"/>
        </w:rPr>
        <w:t> </w:t>
      </w:r>
      <w:r w:rsidR="00FC267D">
        <w:rPr>
          <w:noProof/>
          <w:sz w:val="24"/>
        </w:rPr>
        <w:t> </w:t>
      </w:r>
      <w:r w:rsidR="00FC267D">
        <w:rPr>
          <w:noProof/>
          <w:sz w:val="24"/>
        </w:rPr>
        <w:t> </w:t>
      </w:r>
      <w:r w:rsidR="00FC267D">
        <w:rPr>
          <w:noProof/>
          <w:sz w:val="24"/>
        </w:rPr>
        <w:t> </w:t>
      </w:r>
      <w:r w:rsidR="00FC267D">
        <w:rPr>
          <w:noProof/>
          <w:sz w:val="24"/>
        </w:rPr>
        <w:t> </w:t>
      </w:r>
      <w:r w:rsidR="00FC267D">
        <w:rPr>
          <w:sz w:val="24"/>
        </w:rPr>
        <w:fldChar w:fldCharType="end"/>
      </w:r>
      <w:bookmarkEnd w:id="6"/>
      <w:r>
        <w:rPr>
          <w:sz w:val="24"/>
        </w:rPr>
        <w:t xml:space="preserve"> de 202</w:t>
      </w:r>
      <w:r w:rsidR="003D1B3A">
        <w:rPr>
          <w:sz w:val="24"/>
        </w:rPr>
        <w:t>3</w:t>
      </w:r>
      <w:r>
        <w:rPr>
          <w:sz w:val="24"/>
        </w:rPr>
        <w:t>.</w:t>
      </w:r>
    </w:p>
    <w:p w:rsidR="001D64A9" w:rsidRDefault="001D64A9"/>
    <w:p w:rsidR="00926063" w:rsidRDefault="00926063"/>
    <w:p w:rsidR="00547C4C" w:rsidRDefault="00547C4C"/>
    <w:p w:rsidR="00A04634" w:rsidRDefault="00A04634"/>
    <w:p w:rsidR="001D64A9" w:rsidRDefault="001D64A9" w:rsidP="001D64A9">
      <w:pPr>
        <w:widowControl w:val="0"/>
        <w:tabs>
          <w:tab w:val="left" w:pos="455"/>
        </w:tabs>
        <w:autoSpaceDE w:val="0"/>
        <w:autoSpaceDN w:val="0"/>
        <w:spacing w:before="1" w:after="0" w:line="240" w:lineRule="auto"/>
        <w:ind w:right="-1"/>
        <w:jc w:val="both"/>
        <w:rPr>
          <w:sz w:val="24"/>
        </w:rPr>
      </w:pPr>
      <w:r>
        <w:rPr>
          <w:sz w:val="24"/>
        </w:rPr>
        <w:t xml:space="preserve">Fdo: </w:t>
      </w:r>
      <w:r>
        <w:rPr>
          <w:sz w:val="24"/>
        </w:rPr>
        <w:fldChar w:fldCharType="begin"/>
      </w:r>
      <w:r>
        <w:rPr>
          <w:sz w:val="24"/>
        </w:rPr>
        <w:instrText xml:space="preserve"> REF  Texto1 </w:instrText>
      </w:r>
      <w:r>
        <w:rPr>
          <w:sz w:val="24"/>
        </w:rPr>
        <w:fldChar w:fldCharType="separate"/>
      </w:r>
      <w:r w:rsidR="009936B4">
        <w:rPr>
          <w:noProof/>
          <w:sz w:val="24"/>
        </w:rPr>
        <w:t xml:space="preserve">     </w:t>
      </w:r>
      <w:r>
        <w:rPr>
          <w:sz w:val="24"/>
        </w:rPr>
        <w:fldChar w:fldCharType="end"/>
      </w:r>
    </w:p>
    <w:p w:rsidR="008A18B7" w:rsidRDefault="008A18B7" w:rsidP="001D64A9">
      <w:pPr>
        <w:widowControl w:val="0"/>
        <w:tabs>
          <w:tab w:val="left" w:pos="455"/>
        </w:tabs>
        <w:autoSpaceDE w:val="0"/>
        <w:autoSpaceDN w:val="0"/>
        <w:spacing w:before="1" w:after="0" w:line="240" w:lineRule="auto"/>
        <w:ind w:right="-1"/>
        <w:jc w:val="both"/>
        <w:rPr>
          <w:sz w:val="24"/>
        </w:rPr>
      </w:pPr>
    </w:p>
    <w:p w:rsidR="008A18B7" w:rsidRDefault="008A18B7" w:rsidP="001D64A9">
      <w:pPr>
        <w:widowControl w:val="0"/>
        <w:tabs>
          <w:tab w:val="left" w:pos="455"/>
        </w:tabs>
        <w:autoSpaceDE w:val="0"/>
        <w:autoSpaceDN w:val="0"/>
        <w:spacing w:before="1" w:after="0" w:line="240" w:lineRule="auto"/>
        <w:ind w:right="-1"/>
        <w:jc w:val="both"/>
        <w:rPr>
          <w:sz w:val="24"/>
        </w:rPr>
      </w:pPr>
    </w:p>
    <w:p w:rsidR="008A18B7" w:rsidRDefault="008A18B7" w:rsidP="001D64A9">
      <w:pPr>
        <w:widowControl w:val="0"/>
        <w:tabs>
          <w:tab w:val="left" w:pos="455"/>
        </w:tabs>
        <w:autoSpaceDE w:val="0"/>
        <w:autoSpaceDN w:val="0"/>
        <w:spacing w:before="1" w:after="0" w:line="240" w:lineRule="auto"/>
        <w:ind w:right="-1"/>
        <w:jc w:val="both"/>
        <w:rPr>
          <w:sz w:val="24"/>
        </w:rPr>
      </w:pPr>
    </w:p>
    <w:p w:rsidR="00A04634" w:rsidRDefault="00A04634" w:rsidP="001D64A9">
      <w:pPr>
        <w:widowControl w:val="0"/>
        <w:tabs>
          <w:tab w:val="left" w:pos="455"/>
        </w:tabs>
        <w:autoSpaceDE w:val="0"/>
        <w:autoSpaceDN w:val="0"/>
        <w:spacing w:before="1" w:after="0" w:line="240" w:lineRule="auto"/>
        <w:ind w:right="-1"/>
        <w:jc w:val="both"/>
        <w:rPr>
          <w:sz w:val="24"/>
        </w:rPr>
      </w:pPr>
    </w:p>
    <w:p w:rsidR="003348BF" w:rsidRDefault="003348BF" w:rsidP="003348BF">
      <w:pPr>
        <w:jc w:val="right"/>
      </w:pPr>
      <w:r w:rsidRPr="008A18B7">
        <w:rPr>
          <w:i/>
          <w:sz w:val="24"/>
        </w:rPr>
        <w:t>Desplazarse entre los campos mediante la tecla</w:t>
      </w:r>
      <w:r>
        <w:rPr>
          <w:sz w:val="24"/>
        </w:rPr>
        <w:t xml:space="preserve">  </w:t>
      </w:r>
      <w:r>
        <w:rPr>
          <w:noProof/>
        </w:rPr>
        <w:drawing>
          <wp:inline distT="0" distB="0" distL="0" distR="0">
            <wp:extent cx="533954" cy="342265"/>
            <wp:effectExtent l="0" t="0" r="0" b="635"/>
            <wp:docPr id="1" name="Imagen 1" descr="Blender] Configuración de la tecla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ender] Configuración de la tecla TA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4423" cy="413076"/>
                    </a:xfrm>
                    <a:prstGeom prst="rect">
                      <a:avLst/>
                    </a:prstGeom>
                    <a:noFill/>
                    <a:ln>
                      <a:noFill/>
                    </a:ln>
                  </pic:spPr>
                </pic:pic>
              </a:graphicData>
            </a:graphic>
          </wp:inline>
        </w:drawing>
      </w:r>
    </w:p>
    <w:sectPr w:rsidR="003348BF" w:rsidSect="00A04634">
      <w:pgSz w:w="11906" w:h="16838"/>
      <w:pgMar w:top="567" w:right="141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ocumentProtection w:edit="forms" w:enforcement="1" w:cryptProviderType="rsaAES" w:cryptAlgorithmClass="hash" w:cryptAlgorithmType="typeAny" w:cryptAlgorithmSid="14" w:cryptSpinCount="100000" w:hash="A2IGLPxfkRd43aeZqQ8pEXm2aGwmHFIKWG64iMOG3HP26nvYzNOll4Ww5VtSuObcf5YJM/oPgwdig9BkT4JW+Q==" w:salt="H9eHc2nfLdGuqQ5bxLJft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A9"/>
    <w:rsid w:val="000E2140"/>
    <w:rsid w:val="001D64A9"/>
    <w:rsid w:val="002635F4"/>
    <w:rsid w:val="00284485"/>
    <w:rsid w:val="002A583F"/>
    <w:rsid w:val="002E427E"/>
    <w:rsid w:val="003348BF"/>
    <w:rsid w:val="003640A2"/>
    <w:rsid w:val="003B636D"/>
    <w:rsid w:val="003D1B3A"/>
    <w:rsid w:val="00446FE0"/>
    <w:rsid w:val="00473A6E"/>
    <w:rsid w:val="00547C4C"/>
    <w:rsid w:val="00575BE2"/>
    <w:rsid w:val="00616301"/>
    <w:rsid w:val="006E3C74"/>
    <w:rsid w:val="00745C47"/>
    <w:rsid w:val="007E1CDD"/>
    <w:rsid w:val="00803AE5"/>
    <w:rsid w:val="00834876"/>
    <w:rsid w:val="00874D2E"/>
    <w:rsid w:val="00890DE1"/>
    <w:rsid w:val="008A18B7"/>
    <w:rsid w:val="00926063"/>
    <w:rsid w:val="009936B4"/>
    <w:rsid w:val="009A23B5"/>
    <w:rsid w:val="009A5231"/>
    <w:rsid w:val="00A04634"/>
    <w:rsid w:val="00A9202F"/>
    <w:rsid w:val="00B12C2E"/>
    <w:rsid w:val="00BF3E5D"/>
    <w:rsid w:val="00C2639D"/>
    <w:rsid w:val="00C86BDE"/>
    <w:rsid w:val="00E53205"/>
    <w:rsid w:val="00EA4ABF"/>
    <w:rsid w:val="00F02D45"/>
    <w:rsid w:val="00FC267D"/>
    <w:rsid w:val="00FC5A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D1FE9-A3D7-44A4-9452-2AE6C04C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64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64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64A9"/>
  </w:style>
  <w:style w:type="table" w:customStyle="1" w:styleId="NormalTable0">
    <w:name w:val="Normal Table0"/>
    <w:uiPriority w:val="2"/>
    <w:semiHidden/>
    <w:unhideWhenUsed/>
    <w:qFormat/>
    <w:rsid w:val="001D64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64A9"/>
    <w:pPr>
      <w:widowControl w:val="0"/>
      <w:autoSpaceDE w:val="0"/>
      <w:autoSpaceDN w:val="0"/>
      <w:spacing w:after="0" w:line="240" w:lineRule="auto"/>
      <w:ind w:left="827" w:hanging="361"/>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279</Words>
  <Characters>1540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ANTONIO MASA SANTAMARIA</dc:creator>
  <cp:keywords/>
  <dc:description/>
  <cp:lastModifiedBy>JOSE ANTONIO MASA SANTAMARIA</cp:lastModifiedBy>
  <cp:revision>16</cp:revision>
  <dcterms:created xsi:type="dcterms:W3CDTF">2023-11-29T13:40:00Z</dcterms:created>
  <dcterms:modified xsi:type="dcterms:W3CDTF">2023-11-30T12:22:00Z</dcterms:modified>
</cp:coreProperties>
</file>